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C43" w:rsidRDefault="00455D65" w:rsidP="00020E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125.25pt">
            <v:imagedata r:id="rId5" o:title="54d31pWUtKw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9.5pt;height:127.5pt">
            <v:imagedata r:id="rId6" o:title="S1SZE_pOP_0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2.75pt;height:122.25pt">
            <v:imagedata r:id="rId7" o:title="iqFkr0NTrHc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72.5pt;height:130.5pt">
            <v:imagedata r:id="rId8" o:title="1MUuEG95AMs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72.5pt;height:129pt">
            <v:imagedata r:id="rId9" o:title="pIY1WIB6ny0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0.5pt;height:213.75pt">
            <v:imagedata r:id="rId10" o:title="ErI6fc0IJko"/>
          </v:shape>
        </w:pict>
      </w:r>
      <w:r w:rsidR="00020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65" w:rsidRDefault="00455D65" w:rsidP="00020E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D65">
        <w:rPr>
          <w:rFonts w:ascii="Times New Roman" w:hAnsi="Times New Roman" w:cs="Times New Roman"/>
          <w:sz w:val="28"/>
          <w:szCs w:val="28"/>
        </w:rPr>
        <w:t>«Музей выходного дня» — группа 20.</w:t>
      </w:r>
    </w:p>
    <w:p w:rsidR="00642C43" w:rsidRDefault="00642C43" w:rsidP="00020EC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рамках единого Родительского дня дети вместе с родителями посетили музей «Алконост» и познакомились с произведениями пермских писателей.</w:t>
      </w:r>
    </w:p>
    <w:p w:rsidR="00642C43" w:rsidRDefault="00642C43" w:rsidP="00020E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0ECC" w:rsidRPr="00020ECC" w:rsidRDefault="00020ECC" w:rsidP="00020EC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0ECC" w:rsidRPr="00020ECC" w:rsidSect="00020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2F"/>
    <w:rsid w:val="00020ECC"/>
    <w:rsid w:val="00455D65"/>
    <w:rsid w:val="00642C43"/>
    <w:rsid w:val="00664A2F"/>
    <w:rsid w:val="00DF00E4"/>
    <w:rsid w:val="00E5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BB3FF-0359-4552-B85B-68D2516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C13D-4D87-46E9-932A-F94B4650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LENOVO</cp:lastModifiedBy>
  <cp:revision>4</cp:revision>
  <dcterms:created xsi:type="dcterms:W3CDTF">2023-11-20T05:06:00Z</dcterms:created>
  <dcterms:modified xsi:type="dcterms:W3CDTF">2023-11-23T05:37:00Z</dcterms:modified>
</cp:coreProperties>
</file>