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4B50D4" w:rsidRPr="004B50D4" w:rsidRDefault="004B50D4" w:rsidP="004B50D4">
      <w:pPr>
        <w:jc w:val="center"/>
        <w:rPr>
          <w:b/>
          <w:noProof/>
          <w:color w:val="FF0000"/>
          <w:sz w:val="32"/>
          <w:szCs w:val="32"/>
          <w:lang w:eastAsia="ru-RU"/>
        </w:rPr>
      </w:pPr>
      <w:bookmarkStart w:id="0" w:name="_GoBack"/>
      <w:bookmarkEnd w:id="0"/>
      <w:r w:rsidRPr="004B50D4">
        <w:rPr>
          <w:b/>
          <w:noProof/>
          <w:color w:val="FF0000"/>
          <w:sz w:val="32"/>
          <w:szCs w:val="32"/>
          <w:lang w:eastAsia="ru-RU"/>
        </w:rPr>
        <w:t>Правила здорового питания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4B50D4" w:rsidRPr="001B1BB0" w:rsidRDefault="004B50D4" w:rsidP="004B50D4">
      <w:pPr>
        <w:rPr>
          <w:b/>
          <w:noProof/>
          <w:sz w:val="28"/>
          <w:szCs w:val="28"/>
          <w:lang w:eastAsia="ru-RU"/>
        </w:rPr>
      </w:pPr>
      <w:r w:rsidRPr="001B1BB0">
        <w:rPr>
          <w:b/>
          <w:noProof/>
          <w:sz w:val="28"/>
          <w:szCs w:val="28"/>
          <w:lang w:eastAsia="ru-RU"/>
        </w:rPr>
        <w:t xml:space="preserve">    Ребенок должен питаться не менее 4 раз в день.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Учащиеся в первую смену должны получать завтрак (дома, перед уходом в школу), в школе – горячий завтрак, после окончания занятий – обед в школе (обязательно для учащихся групп продленного дня) или дома, а ужин (дома).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возраста.Для обогащения рациона питания школьника витамином «С» рекомендуется обеспечить ежедневный прием отвара шиповника. 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по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 С в стакане отвара составляет 100 г. Хранить отвар можно не более 2 суток.</w:t>
      </w:r>
    </w:p>
    <w:p w:rsidR="004B50D4" w:rsidRPr="001B1BB0" w:rsidRDefault="004B50D4" w:rsidP="004B50D4">
      <w:pPr>
        <w:rPr>
          <w:b/>
          <w:noProof/>
          <w:sz w:val="28"/>
          <w:szCs w:val="28"/>
          <w:lang w:eastAsia="ru-RU"/>
        </w:rPr>
      </w:pPr>
      <w:r w:rsidRPr="001B1BB0">
        <w:rPr>
          <w:b/>
          <w:noProof/>
          <w:sz w:val="28"/>
          <w:szCs w:val="28"/>
          <w:lang w:eastAsia="ru-RU"/>
        </w:rPr>
        <w:t xml:space="preserve">    Прием пищи должен проходить в спокойной обстановке.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4B50D4" w:rsidRPr="001B1BB0" w:rsidRDefault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 xml:space="preserve">    Рацион питания школьника, занимающегося спортом, должен быть скорректирован с учетом объема физической нагрузки.</w:t>
      </w:r>
    </w:p>
    <w:p w:rsidR="004B50D4" w:rsidRDefault="004B50D4" w:rsidP="004B50D4">
      <w:pPr>
        <w:jc w:val="center"/>
        <w:rPr>
          <w:noProof/>
          <w:lang w:eastAsia="ru-RU"/>
        </w:rPr>
      </w:pPr>
    </w:p>
    <w:p w:rsidR="004B50D4" w:rsidRPr="004B50D4" w:rsidRDefault="004B50D4" w:rsidP="004B50D4">
      <w:pPr>
        <w:jc w:val="center"/>
        <w:rPr>
          <w:b/>
          <w:noProof/>
          <w:color w:val="FF0000"/>
          <w:sz w:val="32"/>
          <w:szCs w:val="32"/>
          <w:lang w:eastAsia="ru-RU"/>
        </w:rPr>
      </w:pPr>
      <w:r w:rsidRPr="004B50D4">
        <w:rPr>
          <w:b/>
          <w:noProof/>
          <w:color w:val="FF0000"/>
          <w:sz w:val="32"/>
          <w:szCs w:val="32"/>
          <w:lang w:eastAsia="ru-RU"/>
        </w:rPr>
        <w:lastRenderedPageBreak/>
        <w:t>Памятка родителям о необходимости здорового питания дошкольника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подростков,создаѐт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:rsidR="004B50D4" w:rsidRPr="001B1BB0" w:rsidRDefault="004B50D4" w:rsidP="004B50D4">
      <w:pPr>
        <w:rPr>
          <w:noProof/>
          <w:color w:val="002060"/>
          <w:sz w:val="28"/>
          <w:szCs w:val="28"/>
          <w:lang w:eastAsia="ru-RU"/>
        </w:rPr>
      </w:pPr>
      <w:r w:rsidRPr="001B1BB0">
        <w:rPr>
          <w:noProof/>
          <w:color w:val="002060"/>
          <w:sz w:val="28"/>
          <w:szCs w:val="28"/>
          <w:lang w:eastAsia="ru-RU"/>
        </w:rPr>
        <w:t>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рисовая и манная. Они усваиваются практически моментально, а значит, голод вернется гораздо быстрее. К каше добавьте что-нибудь белковое, например творог (но не сладкий творожный десерт, там искусственных пищевых добавок может быть больше, чем молока).</w:t>
      </w:r>
    </w:p>
    <w:p w:rsidR="004B50D4" w:rsidRPr="001B1BB0" w:rsidRDefault="004B50D4" w:rsidP="001B1BB0">
      <w:pPr>
        <w:rPr>
          <w:b/>
          <w:noProof/>
          <w:color w:val="FF0000"/>
          <w:sz w:val="28"/>
          <w:szCs w:val="28"/>
          <w:lang w:eastAsia="ru-RU"/>
        </w:rPr>
      </w:pPr>
    </w:p>
    <w:p w:rsidR="004B50D4" w:rsidRPr="004B50D4" w:rsidRDefault="004B50D4" w:rsidP="004B50D4">
      <w:pPr>
        <w:jc w:val="center"/>
        <w:rPr>
          <w:b/>
          <w:noProof/>
          <w:color w:val="FF0000"/>
          <w:sz w:val="32"/>
          <w:szCs w:val="32"/>
          <w:lang w:eastAsia="ru-RU"/>
        </w:rPr>
      </w:pPr>
      <w:r w:rsidRPr="004B50D4">
        <w:rPr>
          <w:b/>
          <w:noProof/>
          <w:color w:val="FF0000"/>
          <w:sz w:val="32"/>
          <w:szCs w:val="32"/>
          <w:lang w:eastAsia="ru-RU"/>
        </w:rPr>
        <w:t>Вы, родители, в ответственности за то, как организовано питание ваших детей.</w:t>
      </w:r>
    </w:p>
    <w:p w:rsidR="004B50D4" w:rsidRPr="004B50D4" w:rsidRDefault="004B50D4" w:rsidP="004B50D4">
      <w:pPr>
        <w:jc w:val="center"/>
        <w:rPr>
          <w:b/>
          <w:noProof/>
          <w:color w:val="FF0000"/>
          <w:sz w:val="32"/>
          <w:szCs w:val="32"/>
          <w:lang w:eastAsia="ru-RU"/>
        </w:rPr>
      </w:pPr>
    </w:p>
    <w:p w:rsidR="004B50D4" w:rsidRPr="004B50D4" w:rsidRDefault="004B50D4" w:rsidP="004B50D4">
      <w:pPr>
        <w:jc w:val="center"/>
        <w:rPr>
          <w:b/>
          <w:noProof/>
          <w:color w:val="FF0000"/>
          <w:sz w:val="32"/>
          <w:szCs w:val="32"/>
          <w:lang w:eastAsia="ru-RU"/>
        </w:rPr>
      </w:pPr>
    </w:p>
    <w:p w:rsidR="00DC6884" w:rsidRDefault="00DC6884"/>
    <w:sectPr w:rsidR="00DC6884" w:rsidSect="0066241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B"/>
    <w:rsid w:val="001B1BB0"/>
    <w:rsid w:val="004B50D4"/>
    <w:rsid w:val="004E205B"/>
    <w:rsid w:val="005A43A3"/>
    <w:rsid w:val="0066241F"/>
    <w:rsid w:val="00D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68D9B-1DA3-4DB9-BE22-3D1A119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5</cp:revision>
  <cp:lastPrinted>2015-03-30T17:39:00Z</cp:lastPrinted>
  <dcterms:created xsi:type="dcterms:W3CDTF">2015-03-30T17:36:00Z</dcterms:created>
  <dcterms:modified xsi:type="dcterms:W3CDTF">2023-12-25T05:57:00Z</dcterms:modified>
</cp:coreProperties>
</file>